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32F0" w:rsidRPr="0052026C" w:rsidRDefault="0052026C" w:rsidP="0052026C">
      <w:pPr>
        <w:jc w:val="center"/>
        <w:rPr>
          <w:b/>
          <w:sz w:val="40"/>
          <w:szCs w:val="40"/>
          <w:u w:val="single"/>
        </w:rPr>
      </w:pPr>
      <w:bookmarkStart w:id="0" w:name="_GoBack"/>
      <w:bookmarkEnd w:id="0"/>
      <w:r w:rsidRPr="0052026C">
        <w:rPr>
          <w:b/>
          <w:sz w:val="40"/>
          <w:szCs w:val="40"/>
          <w:u w:val="single"/>
        </w:rPr>
        <w:t>Prodej kalendářů</w:t>
      </w:r>
      <w:r w:rsidR="00AD20C6" w:rsidRPr="0052026C">
        <w:rPr>
          <w:b/>
          <w:sz w:val="40"/>
          <w:szCs w:val="40"/>
          <w:u w:val="single"/>
        </w:rPr>
        <w:t xml:space="preserve"> na rok 2021</w:t>
      </w:r>
    </w:p>
    <w:p w:rsidR="0052026C" w:rsidRDefault="0052026C">
      <w:pPr>
        <w:rPr>
          <w:sz w:val="24"/>
          <w:szCs w:val="24"/>
        </w:rPr>
      </w:pPr>
    </w:p>
    <w:p w:rsidR="00AD20C6" w:rsidRPr="00AD20C6" w:rsidRDefault="0052026C">
      <w:pPr>
        <w:rPr>
          <w:sz w:val="24"/>
          <w:szCs w:val="24"/>
        </w:rPr>
      </w:pPr>
      <w:r>
        <w:rPr>
          <w:sz w:val="24"/>
          <w:szCs w:val="24"/>
        </w:rPr>
        <w:t xml:space="preserve">Možnost zakoupení </w:t>
      </w:r>
      <w:r w:rsidR="00AD20C6" w:rsidRPr="00AD20C6">
        <w:rPr>
          <w:sz w:val="24"/>
          <w:szCs w:val="24"/>
        </w:rPr>
        <w:t>na OÚ Bříství.</w:t>
      </w:r>
    </w:p>
    <w:p w:rsidR="0052026C" w:rsidRDefault="0052026C">
      <w:pPr>
        <w:rPr>
          <w:sz w:val="24"/>
          <w:szCs w:val="24"/>
        </w:rPr>
      </w:pPr>
    </w:p>
    <w:p w:rsidR="00AD20C6" w:rsidRPr="0052026C" w:rsidRDefault="0052026C">
      <w:pPr>
        <w:rPr>
          <w:sz w:val="24"/>
          <w:szCs w:val="24"/>
        </w:rPr>
      </w:pPr>
      <w:r>
        <w:rPr>
          <w:sz w:val="24"/>
          <w:szCs w:val="24"/>
        </w:rPr>
        <w:t>Místopis Nymburska</w:t>
      </w:r>
      <w:r w:rsidR="00AD20C6" w:rsidRPr="00AD20C6">
        <w:rPr>
          <w:sz w:val="24"/>
          <w:szCs w:val="24"/>
        </w:rPr>
        <w:t>: 58,- Kč</w:t>
      </w:r>
    </w:p>
    <w:p w:rsidR="00AD20C6" w:rsidRDefault="00AD20C6">
      <w:r>
        <w:rPr>
          <w:noProof/>
          <w:lang w:eastAsia="cs-CZ"/>
        </w:rPr>
        <w:drawing>
          <wp:inline distT="0" distB="0" distL="0" distR="0" wp14:anchorId="5762F863" wp14:editId="0ADFC7CF">
            <wp:extent cx="5760720" cy="2721322"/>
            <wp:effectExtent l="0" t="0" r="0" b="317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2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20C6" w:rsidRDefault="00AD20C6"/>
    <w:p w:rsidR="00AD20C6" w:rsidRDefault="0052026C">
      <w:r>
        <w:t>Nymbursko: 69,- Kč</w:t>
      </w:r>
    </w:p>
    <w:p w:rsidR="00AD20C6" w:rsidRDefault="0052026C" w:rsidP="0052026C">
      <w:r>
        <w:rPr>
          <w:noProof/>
          <w:lang w:eastAsia="cs-CZ"/>
        </w:rPr>
        <w:drawing>
          <wp:inline distT="0" distB="0" distL="0" distR="0">
            <wp:extent cx="5760720" cy="2762743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6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D20C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20C6"/>
    <w:rsid w:val="0052026C"/>
    <w:rsid w:val="006132F0"/>
    <w:rsid w:val="00AD2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D20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D20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D20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D20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16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uzivatel</cp:lastModifiedBy>
  <cp:revision>2</cp:revision>
  <cp:lastPrinted>2020-07-09T08:10:00Z</cp:lastPrinted>
  <dcterms:created xsi:type="dcterms:W3CDTF">2020-07-09T08:05:00Z</dcterms:created>
  <dcterms:modified xsi:type="dcterms:W3CDTF">2020-09-10T12:08:00Z</dcterms:modified>
</cp:coreProperties>
</file>